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„Praktyczne wykorzystanie AI w administracji publicznej (16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III Wdrożeniowcy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 xml:space="preserve">Szkolenie przygotowuje do praktycznego i bezpiecznego wykorzystania narzędzi sztucznej inteligencji w pracy urzędnika, ze szczególnym uwzględnieniem przygotowania dokumentów, analizy danych oraz realizacji procesów związanych z e-usługami. Uczestnicy poznają możliwości i ograniczenia narzędzi AI, w tym polskich modeli językowych, oraz zasady bezpiecznej pracy z danymi: ochronę informacji, poufność, </w:t>
      </w:r>
      <w:proofErr w:type="spellStart"/>
      <w:r>
        <w:rPr>
          <w:rFonts w:ascii="Inter Display" w:hAnsi="Inter Display" w:cstheme="minorHAnsi"/>
          <w:sz w:val="24"/>
          <w:szCs w:val="24"/>
        </w:rPr>
        <w:t>pseudonimizację</w:t>
      </w:r>
      <w:proofErr w:type="spellEnd"/>
      <w:r>
        <w:rPr>
          <w:rFonts w:ascii="Inter Display" w:hAnsi="Inter Display" w:cstheme="minorHAnsi"/>
          <w:sz w:val="24"/>
          <w:szCs w:val="24"/>
        </w:rPr>
        <w:t xml:space="preserve"> i weryfikację generowanych treści. Zajęcia mają charakter warsztatowy. Uczestnicy ćwiczą techniki pracy z modelami AI: budowę skutecznych poleceń, nadawanie roli, korzystanie z przykładów, pracę iteracyjną oraz dobór i porządkowanie kontekstu przekazywanego modelowi. Przygotowują też pliki kontekstowe opisujące ich jednostkę i stanowisko, z pomocą asystenta AI wskazują zadania, które AI może usprawnić, a następnie wykorzystują AI w tworzeniu pism, raportów i materiałów informacyjnych, analizie i streszczaniu dokumentów oraz danych, a także w usprawnianiu procesów administracyjnych i decyzyjnych. Na wybranym zadaniu budują i testują własnego asystenta AI. Szkolenie kończy się planem wykorzystania AI na stanowisku pracy, z uwzględnieniem dobrych praktyk i procesów wspierających rozwój e-usług.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stacjonarna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1: AI w pracy urzędnika – podstawy, bezpieczeństwo i kontekst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Jak działa AI i w czym pomaga urzędnikowi – możliwości, ograniczenia i porównanie narzędzi, w tym polskich modeli językowych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techniki pracy z modelami AI – budowa skutecznych poleceń, nadawanie roli, przykłady, praca iteracyjna, dobór i porządkowanie kontekstu, weryfikacja odpowiedzi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 xml:space="preserve">11:45–13:15 – Warsztat: bezpieczna praca z AI i pliki kontekstowe – klasyfikacja danych, </w:t>
      </w:r>
      <w:proofErr w:type="spellStart"/>
      <w:r>
        <w:rPr>
          <w:rFonts w:ascii="Inter Display" w:hAnsi="Inter Display" w:cstheme="minorHAnsi"/>
          <w:sz w:val="24"/>
          <w:szCs w:val="24"/>
        </w:rPr>
        <w:t>pseudonimizacja</w:t>
      </w:r>
      <w:proofErr w:type="spellEnd"/>
      <w:r>
        <w:rPr>
          <w:rFonts w:ascii="Inter Display" w:hAnsi="Inter Display" w:cstheme="minorHAnsi"/>
          <w:sz w:val="24"/>
          <w:szCs w:val="24"/>
        </w:rPr>
        <w:t>, ochrona informacji i poufność; moja jednostka i moje stanowisko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Warsztat: wywiad z asystentem AI – mapowanie zadań na stanowisku i wybór zadań do usprawnienia</w:t>
      </w:r>
    </w:p>
    <w:p w14:paraId="06A24ADB" w14:textId="77777777" w:rsidR="008F12DD" w:rsidRPr="00465789" w:rsidRDefault="008F12DD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2: Asystent AI w codziennej pracy urzędu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Warsztat: pisma, odpowiedzi i materiały informacyjne z AI – prosty język, redakcja i kontrola jakości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Warsztat: analiza i synteza dokumentów oraz danych – przepisy, dłuższe dokumenty, zestawienia i raporty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Warsztat: własny asystent AI do wybranego zadania – budowa, testowanie i weryfikacja wyników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AI w usprawnianiu procesów administracyjnych i e-usług – dobre praktyki i plan wykorzystania AI na stanowisku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wyjaśnia, jak działają narzędzia AI, i rozpoznaje ich ograniczenia, w tym ryzyko błędnych odpowiedzi;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dobiera narzędzie AI do zadania, uwzględniając także polskie modele językowe;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 xml:space="preserve">3. stosuje zasady bezpiecznej pracy z AI: klasyfikuje dane, </w:t>
      </w:r>
      <w:proofErr w:type="spellStart"/>
      <w:r>
        <w:rPr>
          <w:rFonts w:ascii="Inter Display" w:hAnsi="Inter Display" w:cstheme="minorHAnsi"/>
          <w:sz w:val="24"/>
          <w:szCs w:val="24"/>
        </w:rPr>
        <w:t>pseudonimizuje</w:t>
      </w:r>
      <w:proofErr w:type="spellEnd"/>
      <w:r>
        <w:rPr>
          <w:rFonts w:ascii="Inter Display" w:hAnsi="Inter Display" w:cstheme="minorHAnsi"/>
          <w:sz w:val="24"/>
          <w:szCs w:val="24"/>
        </w:rPr>
        <w:t xml:space="preserve"> informacje, chroni poufność i weryfikuje wyniki;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stosuje techniki pracy z modelami AI: buduje skuteczne polecenia, pracuje iteracyjnie i przekazuje modelowi właściwy kontekst;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przygotowuje pliki kontekstowe opisujące jednostkę i stanowisko;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wskazuje zadania na swoim stanowisku, które AI może usprawnić;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przygotowuje z pomocą AI pisma, odpowiedzi, raporty i materiały informacyjne, z zachowaniem zasad prostego języka;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analizuje i streszcza dokumenty oraz dane z wykorzystaniem AI;</w:t>
      </w:r>
    </w:p>
    <w:p w14:paraId="08539D29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9. buduje i testuje własnego asystenta AI do wybranego zadania;</w:t>
      </w:r>
    </w:p>
    <w:p w14:paraId="5E750312" w14:textId="0AC0D2FD" w:rsidR="005B16B5" w:rsidRDefault="00C378A4" w:rsidP="00C378A4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10. przygotowuje plan wykorzystania AI na swoim stanowisku, w tym w procesach związanych z e-usługami.</w:t>
      </w:r>
    </w:p>
    <w:p w14:paraId="56935B0D" w14:textId="77777777" w:rsidR="00D8419C" w:rsidRPr="00465789" w:rsidRDefault="00D8419C" w:rsidP="00C378A4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221DBFD1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D8419C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F957E" w14:textId="77777777" w:rsidR="004E2717" w:rsidRDefault="004E2717" w:rsidP="009B0A91">
      <w:r>
        <w:separator/>
      </w:r>
    </w:p>
  </w:endnote>
  <w:endnote w:type="continuationSeparator" w:id="0">
    <w:p w14:paraId="76BD0378" w14:textId="77777777" w:rsidR="004E2717" w:rsidRDefault="004E2717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1840F" w14:textId="77777777" w:rsidR="004E2717" w:rsidRDefault="004E2717" w:rsidP="009B0A91">
      <w:r>
        <w:separator/>
      </w:r>
    </w:p>
  </w:footnote>
  <w:footnote w:type="continuationSeparator" w:id="0">
    <w:p w14:paraId="7A227407" w14:textId="77777777" w:rsidR="004E2717" w:rsidRDefault="004E2717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439AA"/>
    <w:rsid w:val="00465789"/>
    <w:rsid w:val="004D238F"/>
    <w:rsid w:val="004E127E"/>
    <w:rsid w:val="004E2717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8F12DD"/>
    <w:rsid w:val="00932043"/>
    <w:rsid w:val="009412FA"/>
    <w:rsid w:val="00944757"/>
    <w:rsid w:val="009651B4"/>
    <w:rsid w:val="009B0A91"/>
    <w:rsid w:val="009E3BAD"/>
    <w:rsid w:val="00A210DA"/>
    <w:rsid w:val="00A244D4"/>
    <w:rsid w:val="00A31194"/>
    <w:rsid w:val="00A5771E"/>
    <w:rsid w:val="00A849DC"/>
    <w:rsid w:val="00A934D0"/>
    <w:rsid w:val="00AC559E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8419C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609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46</cp:revision>
  <cp:lastPrinted>2024-09-30T10:36:00Z</cp:lastPrinted>
  <dcterms:created xsi:type="dcterms:W3CDTF">2024-08-21T07:43:00Z</dcterms:created>
  <dcterms:modified xsi:type="dcterms:W3CDTF">2026-10-12T11:12:00Z</dcterms:modified>
</cp:coreProperties>
</file>